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w:t>
      </w:r>
      <w:r>
        <w:rPr>
          <w:rFonts w:ascii="Times New Roman" w:eastAsia="Times New Roman" w:hAnsi="Times New Roman" w:cs="Times New Roman"/>
          <w:sz w:val="22"/>
          <w:szCs w:val="22"/>
        </w:rPr>
        <w:t>489</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right"/>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18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120" w:line="235" w:lineRule="auto"/>
        <w:jc w:val="right"/>
        <w:rPr>
          <w:sz w:val="27"/>
          <w:szCs w:val="27"/>
        </w:rPr>
      </w:pP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w:t>
      </w:r>
      <w:r>
        <w:rPr>
          <w:rFonts w:ascii="Times New Roman" w:eastAsia="Times New Roman" w:hAnsi="Times New Roman" w:cs="Times New Roman"/>
          <w:sz w:val="27"/>
          <w:szCs w:val="27"/>
        </w:rPr>
        <w:t>ХМАО-Югра</w:t>
      </w:r>
      <w:r>
        <w:rPr>
          <w:rFonts w:ascii="Times New Roman" w:eastAsia="Times New Roman" w:hAnsi="Times New Roman" w:cs="Times New Roman"/>
          <w:sz w:val="27"/>
          <w:szCs w:val="27"/>
        </w:rPr>
        <w:t xml:space="preserve">,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Алимбаева </w:t>
      </w:r>
      <w:r>
        <w:rPr>
          <w:rFonts w:ascii="Times New Roman" w:eastAsia="Times New Roman" w:hAnsi="Times New Roman" w:cs="Times New Roman"/>
          <w:sz w:val="27"/>
          <w:szCs w:val="27"/>
        </w:rPr>
        <w:t>Хазинура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Алимбаевича</w:t>
      </w:r>
      <w:r>
        <w:rPr>
          <w:rFonts w:ascii="Times New Roman" w:eastAsia="Times New Roman" w:hAnsi="Times New Roman" w:cs="Times New Roman"/>
          <w:sz w:val="27"/>
          <w:szCs w:val="27"/>
        </w:rPr>
        <w:t xml:space="preserve">, </w:t>
      </w:r>
      <w:r>
        <w:rPr>
          <w:rStyle w:val="cat-UserDefinedgrp-28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04.03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в </w:t>
      </w:r>
      <w:r>
        <w:rPr>
          <w:rStyle w:val="cat-Timegrp-23rplc-17"/>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часов</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 xml:space="preserve">магазине </w:t>
      </w:r>
      <w:r>
        <w:rPr>
          <w:rStyle w:val="cat-UserDefinedgrp-29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OrganizationNamegrp-22rplc-19"/>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по адресу: г. Сургут, </w:t>
      </w:r>
      <w:r>
        <w:rPr>
          <w:rStyle w:val="cat-UserDefinedgrp-30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Алимбаев Х.А.</w:t>
      </w:r>
      <w:r>
        <w:rPr>
          <w:rFonts w:ascii="Times New Roman" w:eastAsia="Times New Roman" w:hAnsi="Times New Roman" w:cs="Times New Roman"/>
          <w:sz w:val="27"/>
          <w:szCs w:val="27"/>
        </w:rPr>
        <w:t xml:space="preserve"> похитил товар: в количестве 1 шт., а именно водку «Царская оригинальная» 40%, объемом 0.25 л., фактической стоимостью </w:t>
      </w:r>
      <w:r>
        <w:rPr>
          <w:rStyle w:val="cat-Sumgrp-17rplc-23"/>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чем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причини</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незначительный материальный ущерб </w:t>
      </w:r>
      <w:r>
        <w:rPr>
          <w:rStyle w:val="cat-OrganizationNamegrp-22rplc-24"/>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w:t>
      </w:r>
      <w:r>
        <w:rPr>
          <w:rFonts w:ascii="Times New Roman" w:eastAsia="Times New Roman" w:hAnsi="Times New Roman" w:cs="Times New Roman"/>
          <w:sz w:val="27"/>
          <w:szCs w:val="27"/>
        </w:rPr>
        <w:t>сумму</w:t>
      </w:r>
      <w:r>
        <w:rPr>
          <w:rFonts w:ascii="Times New Roman" w:eastAsia="Times New Roman" w:hAnsi="Times New Roman" w:cs="Times New Roman"/>
          <w:sz w:val="27"/>
          <w:szCs w:val="27"/>
        </w:rPr>
        <w:t xml:space="preserve"> </w:t>
      </w:r>
      <w:r>
        <w:rPr>
          <w:rStyle w:val="cat-Sumgrp-17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то есть</w:t>
      </w:r>
      <w:r>
        <w:rPr>
          <w:rFonts w:ascii="Times New Roman" w:eastAsia="Times New Roman" w:hAnsi="Times New Roman" w:cs="Times New Roman"/>
          <w:sz w:val="27"/>
          <w:szCs w:val="27"/>
        </w:rPr>
        <w:t xml:space="preserve"> совершил мелкое хищение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w:t>
      </w:r>
      <w:r>
        <w:rPr>
          <w:rFonts w:ascii="Times New Roman" w:eastAsia="Times New Roman" w:hAnsi="Times New Roman" w:cs="Times New Roman"/>
          <w:sz w:val="27"/>
          <w:szCs w:val="27"/>
        </w:rPr>
        <w:t xml:space="preserve">ю не более </w:t>
      </w:r>
      <w:r>
        <w:rPr>
          <w:rStyle w:val="cat-Sumgrp-18rplc-26"/>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Алимбаев Х.А.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редставитель потерпевшего </w:t>
      </w:r>
      <w:r>
        <w:rPr>
          <w:rStyle w:val="cat-UserDefinedgrp-32rplc-28"/>
          <w:rFonts w:ascii="Times New Roman" w:eastAsia="Times New Roman" w:hAnsi="Times New Roman" w:cs="Times New Roman"/>
          <w:sz w:val="27"/>
          <w:szCs w:val="27"/>
        </w:rPr>
        <w:t>...</w:t>
      </w:r>
      <w:r>
        <w:rPr>
          <w:rFonts w:ascii="Times New Roman" w:eastAsia="Times New Roman" w:hAnsi="Times New Roman" w:cs="Times New Roman"/>
          <w:sz w:val="27"/>
          <w:szCs w:val="27"/>
        </w:rPr>
        <w:t>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Алимбаев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Х.А.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418508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 xml:space="preserve">УУП </w:t>
      </w:r>
      <w:r>
        <w:rPr>
          <w:rFonts w:ascii="Times New Roman" w:eastAsia="Times New Roman" w:hAnsi="Times New Roman" w:cs="Times New Roman"/>
          <w:sz w:val="27"/>
          <w:szCs w:val="27"/>
        </w:rPr>
        <w:t>ОП-</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УМВД России по г. Сургуту от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7.03.</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сообщением о происшествии, зарегистрированн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м в КУСП ОП-3 УМВД России по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Сургуту за № 6333 от 17.03.2026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w:t>
      </w:r>
      <w:r>
        <w:rPr>
          <w:rFonts w:ascii="Times New Roman" w:eastAsia="Times New Roman" w:hAnsi="Times New Roman" w:cs="Times New Roman"/>
          <w:sz w:val="27"/>
          <w:szCs w:val="27"/>
        </w:rPr>
        <w:t xml:space="preserve">влением </w:t>
      </w:r>
      <w:r>
        <w:rPr>
          <w:rFonts w:ascii="Times New Roman" w:eastAsia="Times New Roman" w:hAnsi="Times New Roman" w:cs="Times New Roman"/>
          <w:sz w:val="27"/>
          <w:szCs w:val="27"/>
        </w:rPr>
        <w:t xml:space="preserve">о </w:t>
      </w:r>
      <w:r>
        <w:rPr>
          <w:rFonts w:ascii="Times New Roman" w:eastAsia="Times New Roman" w:hAnsi="Times New Roman" w:cs="Times New Roman"/>
          <w:sz w:val="27"/>
          <w:szCs w:val="27"/>
        </w:rPr>
        <w:t>хищении</w:t>
      </w:r>
      <w:r>
        <w:rPr>
          <w:rFonts w:ascii="Times New Roman" w:eastAsia="Times New Roman" w:hAnsi="Times New Roman" w:cs="Times New Roman"/>
          <w:sz w:val="27"/>
          <w:szCs w:val="27"/>
        </w:rPr>
        <w:t xml:space="preserve">, зарегистрированным </w:t>
      </w:r>
      <w:r>
        <w:rPr>
          <w:rFonts w:ascii="Times New Roman" w:eastAsia="Times New Roman" w:hAnsi="Times New Roman" w:cs="Times New Roman"/>
          <w:sz w:val="27"/>
          <w:szCs w:val="27"/>
        </w:rPr>
        <w:t xml:space="preserve">за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6374</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w:t>
      </w:r>
      <w:r>
        <w:rPr>
          <w:rFonts w:ascii="Times New Roman" w:eastAsia="Times New Roman" w:hAnsi="Times New Roman" w:cs="Times New Roman"/>
          <w:sz w:val="27"/>
          <w:szCs w:val="27"/>
        </w:rPr>
        <w:t xml:space="preserve">об ущербе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актом контрольно-ревизионной проверки по количеству и качеству от 17.03.2026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копией приходной накладной от 08.03.2026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СД-диском с видеозаписью правонарушения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объяснением свидетеля от 17.03.2026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 xml:space="preserve">представителя потерпевшего 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Алимбаев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Х.А.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на лицо по учетам СООП; </w:t>
      </w:r>
      <w:r>
        <w:rPr>
          <w:rFonts w:ascii="Times New Roman" w:eastAsia="Times New Roman" w:hAnsi="Times New Roman" w:cs="Times New Roman"/>
          <w:sz w:val="27"/>
          <w:szCs w:val="27"/>
        </w:rPr>
        <w:t>другими материалам.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 xml:space="preserve">Алимбаева Х.А.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Алимбаев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Х.А.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привлекавшегося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суд считает необходимым назначить</w:t>
      </w:r>
      <w:r>
        <w:rPr>
          <w:rFonts w:ascii="Times New Roman" w:eastAsia="Times New Roman" w:hAnsi="Times New Roman" w:cs="Times New Roman"/>
          <w:sz w:val="27"/>
          <w:szCs w:val="27"/>
        </w:rPr>
        <w:t xml:space="preserve"> наказание в виде административного </w:t>
      </w:r>
      <w:r>
        <w:rPr>
          <w:rFonts w:ascii="Times New Roman" w:eastAsia="Times New Roman" w:hAnsi="Times New Roman" w:cs="Times New Roman"/>
          <w:sz w:val="27"/>
          <w:szCs w:val="27"/>
        </w:rPr>
        <w:t>ареста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Каких-либо препятствий к назначению наказания в виде административного ареста, перечисленных в ч. 2 ст. 3.9 КоАП РФ, мировым судьей не выявлено и со стороны самого привлекаемого не представлено.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Алимбаева </w:t>
      </w:r>
      <w:r>
        <w:rPr>
          <w:rFonts w:ascii="Times New Roman" w:eastAsia="Times New Roman" w:hAnsi="Times New Roman" w:cs="Times New Roman"/>
          <w:sz w:val="27"/>
          <w:szCs w:val="27"/>
        </w:rPr>
        <w:t>Хазинура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Алимбаевича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ареста на срок </w:t>
      </w:r>
      <w:r>
        <w:rPr>
          <w:rStyle w:val="cat-UserDefinedgrp-31rplc-4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4rplc-48"/>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9">
    <w:name w:val="cat-UserDefined grp-28 rplc-9"/>
    <w:basedOn w:val="DefaultParagraphFont"/>
  </w:style>
  <w:style w:type="character" w:customStyle="1" w:styleId="cat-Timegrp-23rplc-17">
    <w:name w:val="cat-Time grp-23 rplc-17"/>
    <w:basedOn w:val="DefaultParagraphFont"/>
  </w:style>
  <w:style w:type="character" w:customStyle="1" w:styleId="cat-UserDefinedgrp-29rplc-18">
    <w:name w:val="cat-UserDefined grp-29 rplc-18"/>
    <w:basedOn w:val="DefaultParagraphFont"/>
  </w:style>
  <w:style w:type="character" w:customStyle="1" w:styleId="cat-OrganizationNamegrp-22rplc-19">
    <w:name w:val="cat-OrganizationName grp-22 rplc-19"/>
    <w:basedOn w:val="DefaultParagraphFont"/>
  </w:style>
  <w:style w:type="character" w:customStyle="1" w:styleId="cat-UserDefinedgrp-30rplc-21">
    <w:name w:val="cat-UserDefined grp-30 rplc-21"/>
    <w:basedOn w:val="DefaultParagraphFont"/>
  </w:style>
  <w:style w:type="character" w:customStyle="1" w:styleId="cat-Sumgrp-17rplc-23">
    <w:name w:val="cat-Sum grp-17 rplc-23"/>
    <w:basedOn w:val="DefaultParagraphFont"/>
  </w:style>
  <w:style w:type="character" w:customStyle="1" w:styleId="cat-OrganizationNamegrp-22rplc-24">
    <w:name w:val="cat-OrganizationName grp-22 rplc-24"/>
    <w:basedOn w:val="DefaultParagraphFont"/>
  </w:style>
  <w:style w:type="character" w:customStyle="1" w:styleId="cat-Sumgrp-17rplc-25">
    <w:name w:val="cat-Sum grp-17 rplc-25"/>
    <w:basedOn w:val="DefaultParagraphFont"/>
  </w:style>
  <w:style w:type="character" w:customStyle="1" w:styleId="cat-Sumgrp-18rplc-26">
    <w:name w:val="cat-Sum grp-18 rplc-26"/>
    <w:basedOn w:val="DefaultParagraphFont"/>
  </w:style>
  <w:style w:type="character" w:customStyle="1" w:styleId="cat-UserDefinedgrp-32rplc-28">
    <w:name w:val="cat-UserDefined grp-32 rplc-28"/>
    <w:basedOn w:val="DefaultParagraphFont"/>
  </w:style>
  <w:style w:type="character" w:customStyle="1" w:styleId="cat-UserDefinedgrp-31rplc-47">
    <w:name w:val="cat-UserDefined grp-31 rplc-47"/>
    <w:basedOn w:val="DefaultParagraphFont"/>
  </w:style>
  <w:style w:type="character" w:customStyle="1" w:styleId="cat-Timegrp-24rplc-48">
    <w:name w:val="cat-Time grp-24 rplc-4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